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3D" w:rsidRPr="000E72C5" w:rsidRDefault="000E72C5" w:rsidP="000E72C5">
      <w:pPr>
        <w:pStyle w:val="Header"/>
        <w:jc w:val="center"/>
        <w:rPr>
          <w:b/>
          <w:sz w:val="32"/>
          <w:szCs w:val="24"/>
          <w:u w:val="single"/>
        </w:rPr>
      </w:pPr>
      <w:r w:rsidRPr="000E72C5">
        <w:rPr>
          <w:b/>
          <w:sz w:val="28"/>
          <w:szCs w:val="24"/>
        </w:rPr>
        <w:tab/>
      </w:r>
      <w:r w:rsidR="00E2463D" w:rsidRPr="000E72C5">
        <w:rPr>
          <w:b/>
          <w:sz w:val="32"/>
          <w:szCs w:val="24"/>
          <w:u w:val="single"/>
        </w:rPr>
        <w:t>Claremont Bank Surgery</w:t>
      </w:r>
    </w:p>
    <w:p w:rsidR="00E2463D" w:rsidRPr="000E72C5" w:rsidRDefault="00E2463D" w:rsidP="00E2463D">
      <w:pPr>
        <w:pStyle w:val="Header"/>
        <w:jc w:val="center"/>
        <w:rPr>
          <w:b/>
          <w:sz w:val="32"/>
          <w:szCs w:val="24"/>
          <w:u w:val="single"/>
        </w:rPr>
      </w:pPr>
    </w:p>
    <w:p w:rsidR="00E2463D" w:rsidRPr="000E72C5" w:rsidRDefault="00E2463D" w:rsidP="00E2463D">
      <w:pPr>
        <w:pStyle w:val="Header"/>
        <w:jc w:val="center"/>
        <w:rPr>
          <w:b/>
          <w:sz w:val="32"/>
          <w:szCs w:val="24"/>
          <w:u w:val="single"/>
        </w:rPr>
      </w:pPr>
      <w:r w:rsidRPr="000E72C5">
        <w:rPr>
          <w:b/>
          <w:sz w:val="32"/>
          <w:szCs w:val="24"/>
          <w:u w:val="single"/>
        </w:rPr>
        <w:t>Online Patient Access Information Leaflet</w:t>
      </w:r>
      <w:r w:rsidRPr="000E72C5">
        <w:rPr>
          <w:rFonts w:ascii="GothamNarrowBook" w:hAnsi="GothamNarrowBook"/>
          <w:noProof/>
          <w:color w:val="0079C1"/>
          <w:sz w:val="23"/>
          <w:szCs w:val="21"/>
          <w:lang w:eastAsia="en-GB"/>
        </w:rPr>
        <w:t xml:space="preserve"> </w:t>
      </w:r>
    </w:p>
    <w:p w:rsidR="0041748A" w:rsidRDefault="00E2463D">
      <w:r>
        <w:rPr>
          <w:rFonts w:ascii="GothamNarrowBook" w:hAnsi="GothamNarrowBook"/>
          <w:noProof/>
          <w:color w:val="0079C1"/>
          <w:sz w:val="21"/>
          <w:szCs w:val="21"/>
          <w:lang w:eastAsia="en-GB"/>
        </w:rPr>
        <w:drawing>
          <wp:inline distT="0" distB="0" distL="0" distR="0" wp14:anchorId="71CD4177" wp14:editId="2FFB327B">
            <wp:extent cx="3528060" cy="2096135"/>
            <wp:effectExtent l="0" t="0" r="0" b="0"/>
            <wp:docPr id="9" name="Picture 9" descr="https://supportcentre.emishealth.com/wp-content/uploads/2018/04/feature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centre.emishealth.com/wp-content/uploads/2018/04/feature9.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060" cy="2096135"/>
                    </a:xfrm>
                    <a:prstGeom prst="rect">
                      <a:avLst/>
                    </a:prstGeom>
                    <a:noFill/>
                    <a:ln>
                      <a:noFill/>
                    </a:ln>
                  </pic:spPr>
                </pic:pic>
              </a:graphicData>
            </a:graphic>
          </wp:inline>
        </w:drawing>
      </w:r>
      <w:r w:rsidR="00602239">
        <w:rPr>
          <w:noProof/>
          <w:lang w:eastAsia="en-GB"/>
        </w:rPr>
        <mc:AlternateContent>
          <mc:Choice Requires="wps">
            <w:drawing>
              <wp:anchor distT="0" distB="0" distL="114300" distR="114300" simplePos="0" relativeHeight="251659264" behindDoc="0" locked="0" layoutInCell="1" allowOverlap="1" wp14:anchorId="200F8030" wp14:editId="0DB57ED8">
                <wp:simplePos x="0" y="0"/>
                <wp:positionH relativeFrom="column">
                  <wp:posOffset>-664210</wp:posOffset>
                </wp:positionH>
                <wp:positionV relativeFrom="paragraph">
                  <wp:posOffset>123825</wp:posOffset>
                </wp:positionV>
                <wp:extent cx="7073265" cy="58394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5839460"/>
                        </a:xfrm>
                        <a:prstGeom prst="rect">
                          <a:avLst/>
                        </a:prstGeom>
                        <a:solidFill>
                          <a:srgbClr val="FFFFFF"/>
                        </a:solidFill>
                        <a:ln w="9525">
                          <a:noFill/>
                          <a:miter lim="800000"/>
                          <a:headEnd/>
                          <a:tailEnd/>
                        </a:ln>
                      </wps:spPr>
                      <wps:txbx>
                        <w:txbxContent>
                          <w:p w:rsidR="00BB41A8" w:rsidRPr="00BB41A8" w:rsidRDefault="006976DF" w:rsidP="00BB41A8">
                            <w:pPr>
                              <w:spacing w:line="360" w:lineRule="auto"/>
                              <w:rPr>
                                <w:b/>
                                <w:sz w:val="28"/>
                                <w:szCs w:val="24"/>
                              </w:rPr>
                            </w:pPr>
                            <w:r w:rsidRPr="00BB41A8">
                              <w:rPr>
                                <w:b/>
                                <w:sz w:val="28"/>
                                <w:szCs w:val="24"/>
                              </w:rPr>
                              <w:t>You can use</w:t>
                            </w:r>
                            <w:r w:rsidR="00602239" w:rsidRPr="00BB41A8">
                              <w:rPr>
                                <w:b/>
                                <w:sz w:val="28"/>
                                <w:szCs w:val="24"/>
                              </w:rPr>
                              <w:t xml:space="preserve"> Online </w:t>
                            </w:r>
                            <w:r w:rsidRPr="00BB41A8">
                              <w:rPr>
                                <w:b/>
                                <w:sz w:val="28"/>
                                <w:szCs w:val="24"/>
                              </w:rPr>
                              <w:t>Patient Access</w:t>
                            </w:r>
                            <w:r w:rsidR="00BB41A8" w:rsidRPr="00BB41A8">
                              <w:rPr>
                                <w:b/>
                                <w:sz w:val="28"/>
                                <w:szCs w:val="24"/>
                              </w:rPr>
                              <w:t>:</w:t>
                            </w:r>
                          </w:p>
                          <w:p w:rsidR="00BB41A8" w:rsidRPr="00BB41A8" w:rsidRDefault="00BB41A8" w:rsidP="00BB41A8">
                            <w:pPr>
                              <w:pStyle w:val="ListParagraph"/>
                              <w:numPr>
                                <w:ilvl w:val="0"/>
                                <w:numId w:val="2"/>
                              </w:numPr>
                              <w:spacing w:line="360" w:lineRule="auto"/>
                              <w:rPr>
                                <w:sz w:val="28"/>
                                <w:szCs w:val="24"/>
                              </w:rPr>
                            </w:pPr>
                            <w:r w:rsidRPr="00BB41A8">
                              <w:rPr>
                                <w:sz w:val="28"/>
                                <w:szCs w:val="24"/>
                              </w:rPr>
                              <w:t>Book appointments at the surgery</w:t>
                            </w:r>
                          </w:p>
                          <w:p w:rsidR="00BB41A8" w:rsidRPr="00BB41A8" w:rsidRDefault="00BB41A8" w:rsidP="00BB41A8">
                            <w:pPr>
                              <w:pStyle w:val="ListParagraph"/>
                              <w:numPr>
                                <w:ilvl w:val="0"/>
                                <w:numId w:val="2"/>
                              </w:numPr>
                              <w:spacing w:line="360" w:lineRule="auto"/>
                              <w:rPr>
                                <w:sz w:val="28"/>
                                <w:szCs w:val="24"/>
                              </w:rPr>
                            </w:pPr>
                            <w:r w:rsidRPr="00BB41A8">
                              <w:rPr>
                                <w:sz w:val="28"/>
                                <w:szCs w:val="24"/>
                              </w:rPr>
                              <w:t>Request repeat prescriptions</w:t>
                            </w:r>
                          </w:p>
                          <w:p w:rsidR="00A633B0" w:rsidRPr="00BB41A8" w:rsidRDefault="00BB41A8" w:rsidP="00A633B0">
                            <w:pPr>
                              <w:pStyle w:val="ListParagraph"/>
                              <w:numPr>
                                <w:ilvl w:val="0"/>
                                <w:numId w:val="2"/>
                              </w:numPr>
                              <w:spacing w:line="360" w:lineRule="auto"/>
                              <w:rPr>
                                <w:sz w:val="28"/>
                                <w:szCs w:val="24"/>
                              </w:rPr>
                            </w:pPr>
                            <w:r w:rsidRPr="00BB41A8">
                              <w:rPr>
                                <w:sz w:val="28"/>
                                <w:szCs w:val="24"/>
                              </w:rPr>
                              <w:t>View some of your Medical Record.</w:t>
                            </w:r>
                          </w:p>
                          <w:p w:rsidR="00A633B0" w:rsidRDefault="00A633B0" w:rsidP="00A633B0">
                            <w:pPr>
                              <w:spacing w:line="360" w:lineRule="auto"/>
                              <w:rPr>
                                <w:sz w:val="24"/>
                                <w:szCs w:val="24"/>
                              </w:rPr>
                            </w:pPr>
                            <w:proofErr w:type="gramStart"/>
                            <w:r w:rsidRPr="00BB41A8">
                              <w:rPr>
                                <w:sz w:val="24"/>
                                <w:szCs w:val="24"/>
                              </w:rPr>
                              <w:t>Being able to see your record online might help you to manage your medical conditions.</w:t>
                            </w:r>
                            <w:proofErr w:type="gramEnd"/>
                            <w:r w:rsidRPr="00BB41A8">
                              <w:rPr>
                                <w:sz w:val="24"/>
                                <w:szCs w:val="24"/>
                              </w:rPr>
                              <w:t xml:space="preserve"> It also means that you can even access it from anywhere in the world should you require medical treatment on holiday.</w:t>
                            </w:r>
                          </w:p>
                          <w:p w:rsidR="00E2463D" w:rsidRPr="00BB41A8" w:rsidRDefault="00E2463D" w:rsidP="00A633B0">
                            <w:pPr>
                              <w:spacing w:line="360" w:lineRule="auto"/>
                              <w:rPr>
                                <w:sz w:val="24"/>
                                <w:szCs w:val="24"/>
                              </w:rPr>
                            </w:pPr>
                          </w:p>
                          <w:p w:rsidR="00E2463D" w:rsidRPr="00E2463D" w:rsidRDefault="00BB41A8" w:rsidP="00A633B0">
                            <w:pPr>
                              <w:spacing w:line="360" w:lineRule="auto"/>
                              <w:rPr>
                                <w:sz w:val="24"/>
                                <w:szCs w:val="24"/>
                              </w:rPr>
                            </w:pPr>
                            <w:r w:rsidRPr="00BB41A8">
                              <w:rPr>
                                <w:sz w:val="24"/>
                                <w:szCs w:val="24"/>
                              </w:rPr>
                              <w:t xml:space="preserve">On handing in the </w:t>
                            </w:r>
                            <w:proofErr w:type="gramStart"/>
                            <w:r w:rsidRPr="00BB41A8">
                              <w:rPr>
                                <w:sz w:val="24"/>
                                <w:szCs w:val="24"/>
                              </w:rPr>
                              <w:t>Online</w:t>
                            </w:r>
                            <w:proofErr w:type="gramEnd"/>
                            <w:r w:rsidRPr="00BB41A8">
                              <w:rPr>
                                <w:sz w:val="24"/>
                                <w:szCs w:val="24"/>
                              </w:rPr>
                              <w:t xml:space="preserve"> registration form along with photo ID and proof of address you will be given your login details. When you login for the first time you will need to change your password so you will need to ensure you keep this safe so that only you are able to access your record.</w:t>
                            </w:r>
                          </w:p>
                          <w:p w:rsidR="00704897" w:rsidRPr="00E2463D" w:rsidRDefault="00704897" w:rsidP="00A633B0">
                            <w:pPr>
                              <w:spacing w:line="360" w:lineRule="auto"/>
                              <w:rPr>
                                <w:b/>
                                <w:color w:val="FF0000"/>
                                <w:sz w:val="28"/>
                                <w:szCs w:val="24"/>
                                <w:u w:val="single" w:color="FF0000"/>
                              </w:rPr>
                            </w:pPr>
                            <w:r w:rsidRPr="00E2463D">
                              <w:rPr>
                                <w:b/>
                                <w:color w:val="FF0000"/>
                                <w:sz w:val="28"/>
                                <w:szCs w:val="24"/>
                                <w:u w:val="single" w:color="FF0000"/>
                              </w:rPr>
                              <w:t xml:space="preserve">It will be your responsibility to keep your login details and password safe and secure. If you know or suspect that your records have been accessed by someone </w:t>
                            </w:r>
                            <w:r w:rsidR="00E2463D">
                              <w:rPr>
                                <w:b/>
                                <w:color w:val="FF0000"/>
                                <w:sz w:val="28"/>
                                <w:szCs w:val="24"/>
                                <w:u w:val="single" w:color="FF0000"/>
                              </w:rPr>
                              <w:t>without your consent</w:t>
                            </w:r>
                            <w:r w:rsidR="001D4CA1" w:rsidRPr="00E2463D">
                              <w:rPr>
                                <w:b/>
                                <w:color w:val="FF0000"/>
                                <w:sz w:val="28"/>
                                <w:szCs w:val="24"/>
                                <w:u w:val="single" w:color="FF0000"/>
                              </w:rPr>
                              <w:t xml:space="preserve"> then you sho</w:t>
                            </w:r>
                            <w:r w:rsidRPr="00E2463D">
                              <w:rPr>
                                <w:b/>
                                <w:color w:val="FF0000"/>
                                <w:sz w:val="28"/>
                                <w:szCs w:val="24"/>
                                <w:u w:val="single" w:color="FF0000"/>
                              </w:rPr>
                              <w:t xml:space="preserve">uld change your password immediately or contact the practice. </w:t>
                            </w:r>
                          </w:p>
                          <w:p w:rsidR="00E2463D" w:rsidRDefault="00E2463D" w:rsidP="00A633B0">
                            <w:pPr>
                              <w:spacing w:line="360" w:lineRule="auto"/>
                              <w:rPr>
                                <w:b/>
                                <w:sz w:val="24"/>
                                <w:szCs w:val="24"/>
                              </w:rPr>
                            </w:pPr>
                          </w:p>
                          <w:p w:rsidR="00704897" w:rsidRPr="00704897" w:rsidRDefault="00704897" w:rsidP="00E2463D">
                            <w:pPr>
                              <w:spacing w:line="360" w:lineRule="auto"/>
                              <w:jc w:val="center"/>
                              <w:rPr>
                                <w:b/>
                                <w:sz w:val="24"/>
                                <w:szCs w:val="24"/>
                              </w:rPr>
                            </w:pPr>
                            <w:r>
                              <w:rPr>
                                <w:b/>
                                <w:sz w:val="24"/>
                                <w:szCs w:val="24"/>
                              </w:rPr>
                              <w:t>If you print any information from your record, it is also your responsibility to keep it secure. We recommend that you do not make copies at all.</w:t>
                            </w:r>
                          </w:p>
                          <w:p w:rsidR="00A633B0" w:rsidRDefault="00A633B0"/>
                          <w:p w:rsidR="00704897" w:rsidRDefault="00704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pt;margin-top:9.75pt;width:556.95pt;height:4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" stroked="f">
                <v:textbox>
                  <w:txbxContent>
                    <w:p w:rsidR="00BB41A8" w:rsidRPr="00BB41A8" w:rsidRDefault="006976DF" w:rsidP="00BB41A8">
                      <w:pPr>
                        <w:spacing w:line="360" w:lineRule="auto"/>
                        <w:rPr>
                          <w:b/>
                          <w:sz w:val="28"/>
                          <w:szCs w:val="24"/>
                        </w:rPr>
                      </w:pPr>
                      <w:r w:rsidRPr="00BB41A8">
                        <w:rPr>
                          <w:b/>
                          <w:sz w:val="28"/>
                          <w:szCs w:val="24"/>
                        </w:rPr>
                        <w:t>You can use</w:t>
                      </w:r>
                      <w:r w:rsidR="00602239" w:rsidRPr="00BB41A8">
                        <w:rPr>
                          <w:b/>
                          <w:sz w:val="28"/>
                          <w:szCs w:val="24"/>
                        </w:rPr>
                        <w:t xml:space="preserve"> Online </w:t>
                      </w:r>
                      <w:r w:rsidRPr="00BB41A8">
                        <w:rPr>
                          <w:b/>
                          <w:sz w:val="28"/>
                          <w:szCs w:val="24"/>
                        </w:rPr>
                        <w:t>Patient Access</w:t>
                      </w:r>
                      <w:r w:rsidR="00BB41A8" w:rsidRPr="00BB41A8">
                        <w:rPr>
                          <w:b/>
                          <w:sz w:val="28"/>
                          <w:szCs w:val="24"/>
                        </w:rPr>
                        <w:t>:</w:t>
                      </w:r>
                    </w:p>
                    <w:p w:rsidR="00BB41A8" w:rsidRPr="00BB41A8" w:rsidRDefault="00BB41A8" w:rsidP="00BB41A8">
                      <w:pPr>
                        <w:pStyle w:val="ListParagraph"/>
                        <w:numPr>
                          <w:ilvl w:val="0"/>
                          <w:numId w:val="2"/>
                        </w:numPr>
                        <w:spacing w:line="360" w:lineRule="auto"/>
                        <w:rPr>
                          <w:sz w:val="28"/>
                          <w:szCs w:val="24"/>
                        </w:rPr>
                      </w:pPr>
                      <w:r w:rsidRPr="00BB41A8">
                        <w:rPr>
                          <w:sz w:val="28"/>
                          <w:szCs w:val="24"/>
                        </w:rPr>
                        <w:t>Book appointments at the surgery</w:t>
                      </w:r>
                    </w:p>
                    <w:p w:rsidR="00BB41A8" w:rsidRPr="00BB41A8" w:rsidRDefault="00BB41A8" w:rsidP="00BB41A8">
                      <w:pPr>
                        <w:pStyle w:val="ListParagraph"/>
                        <w:numPr>
                          <w:ilvl w:val="0"/>
                          <w:numId w:val="2"/>
                        </w:numPr>
                        <w:spacing w:line="360" w:lineRule="auto"/>
                        <w:rPr>
                          <w:sz w:val="28"/>
                          <w:szCs w:val="24"/>
                        </w:rPr>
                      </w:pPr>
                      <w:r w:rsidRPr="00BB41A8">
                        <w:rPr>
                          <w:sz w:val="28"/>
                          <w:szCs w:val="24"/>
                        </w:rPr>
                        <w:t>Request repeat prescriptions</w:t>
                      </w:r>
                    </w:p>
                    <w:p w:rsidR="00A633B0" w:rsidRPr="00BB41A8" w:rsidRDefault="00BB41A8" w:rsidP="00A633B0">
                      <w:pPr>
                        <w:pStyle w:val="ListParagraph"/>
                        <w:numPr>
                          <w:ilvl w:val="0"/>
                          <w:numId w:val="2"/>
                        </w:numPr>
                        <w:spacing w:line="360" w:lineRule="auto"/>
                        <w:rPr>
                          <w:sz w:val="28"/>
                          <w:szCs w:val="24"/>
                        </w:rPr>
                      </w:pPr>
                      <w:r w:rsidRPr="00BB41A8">
                        <w:rPr>
                          <w:sz w:val="28"/>
                          <w:szCs w:val="24"/>
                        </w:rPr>
                        <w:t>View some of your Medical Record.</w:t>
                      </w:r>
                    </w:p>
                    <w:p w:rsidR="00A633B0" w:rsidRDefault="00A633B0" w:rsidP="00A633B0">
                      <w:pPr>
                        <w:spacing w:line="360" w:lineRule="auto"/>
                        <w:rPr>
                          <w:sz w:val="24"/>
                          <w:szCs w:val="24"/>
                        </w:rPr>
                      </w:pPr>
                      <w:proofErr w:type="gramStart"/>
                      <w:r w:rsidRPr="00BB41A8">
                        <w:rPr>
                          <w:sz w:val="24"/>
                          <w:szCs w:val="24"/>
                        </w:rPr>
                        <w:t>Being able to see your record online might help you to manage your medical conditions.</w:t>
                      </w:r>
                      <w:proofErr w:type="gramEnd"/>
                      <w:r w:rsidRPr="00BB41A8">
                        <w:rPr>
                          <w:sz w:val="24"/>
                          <w:szCs w:val="24"/>
                        </w:rPr>
                        <w:t xml:space="preserve"> It also means that you can even access it from anywhere in the world should you require medical treatment on holiday.</w:t>
                      </w:r>
                    </w:p>
                    <w:p w:rsidR="00E2463D" w:rsidRPr="00BB41A8" w:rsidRDefault="00E2463D" w:rsidP="00A633B0">
                      <w:pPr>
                        <w:spacing w:line="360" w:lineRule="auto"/>
                        <w:rPr>
                          <w:sz w:val="24"/>
                          <w:szCs w:val="24"/>
                        </w:rPr>
                      </w:pPr>
                    </w:p>
                    <w:p w:rsidR="00E2463D" w:rsidRPr="00E2463D" w:rsidRDefault="00BB41A8" w:rsidP="00A633B0">
                      <w:pPr>
                        <w:spacing w:line="360" w:lineRule="auto"/>
                        <w:rPr>
                          <w:sz w:val="24"/>
                          <w:szCs w:val="24"/>
                        </w:rPr>
                      </w:pPr>
                      <w:r w:rsidRPr="00BB41A8">
                        <w:rPr>
                          <w:sz w:val="24"/>
                          <w:szCs w:val="24"/>
                        </w:rPr>
                        <w:t xml:space="preserve">On handing in the </w:t>
                      </w:r>
                      <w:proofErr w:type="gramStart"/>
                      <w:r w:rsidRPr="00BB41A8">
                        <w:rPr>
                          <w:sz w:val="24"/>
                          <w:szCs w:val="24"/>
                        </w:rPr>
                        <w:t>Online</w:t>
                      </w:r>
                      <w:proofErr w:type="gramEnd"/>
                      <w:r w:rsidRPr="00BB41A8">
                        <w:rPr>
                          <w:sz w:val="24"/>
                          <w:szCs w:val="24"/>
                        </w:rPr>
                        <w:t xml:space="preserve"> registration form along with photo ID and proof of address you will be given your login details. When you login for the first time you will need to change your password so you will need to ensure you keep this safe so that only you are able to access your record.</w:t>
                      </w:r>
                    </w:p>
                    <w:p w:rsidR="00704897" w:rsidRPr="00E2463D" w:rsidRDefault="00704897" w:rsidP="00A633B0">
                      <w:pPr>
                        <w:spacing w:line="360" w:lineRule="auto"/>
                        <w:rPr>
                          <w:b/>
                          <w:color w:val="FF0000"/>
                          <w:sz w:val="28"/>
                          <w:szCs w:val="24"/>
                          <w:u w:val="single" w:color="FF0000"/>
                        </w:rPr>
                      </w:pPr>
                      <w:r w:rsidRPr="00E2463D">
                        <w:rPr>
                          <w:b/>
                          <w:color w:val="FF0000"/>
                          <w:sz w:val="28"/>
                          <w:szCs w:val="24"/>
                          <w:u w:val="single" w:color="FF0000"/>
                        </w:rPr>
                        <w:t xml:space="preserve">It will be your responsibility to keep your login details and password safe and secure. If you know or suspect that your records have been accessed by someone </w:t>
                      </w:r>
                      <w:r w:rsidR="00E2463D">
                        <w:rPr>
                          <w:b/>
                          <w:color w:val="FF0000"/>
                          <w:sz w:val="28"/>
                          <w:szCs w:val="24"/>
                          <w:u w:val="single" w:color="FF0000"/>
                        </w:rPr>
                        <w:t>without your consent</w:t>
                      </w:r>
                      <w:r w:rsidR="001D4CA1" w:rsidRPr="00E2463D">
                        <w:rPr>
                          <w:b/>
                          <w:color w:val="FF0000"/>
                          <w:sz w:val="28"/>
                          <w:szCs w:val="24"/>
                          <w:u w:val="single" w:color="FF0000"/>
                        </w:rPr>
                        <w:t xml:space="preserve"> then you sho</w:t>
                      </w:r>
                      <w:r w:rsidRPr="00E2463D">
                        <w:rPr>
                          <w:b/>
                          <w:color w:val="FF0000"/>
                          <w:sz w:val="28"/>
                          <w:szCs w:val="24"/>
                          <w:u w:val="single" w:color="FF0000"/>
                        </w:rPr>
                        <w:t xml:space="preserve">uld change your password immediately or contact the practice. </w:t>
                      </w:r>
                    </w:p>
                    <w:p w:rsidR="00E2463D" w:rsidRDefault="00E2463D" w:rsidP="00A633B0">
                      <w:pPr>
                        <w:spacing w:line="360" w:lineRule="auto"/>
                        <w:rPr>
                          <w:b/>
                          <w:sz w:val="24"/>
                          <w:szCs w:val="24"/>
                        </w:rPr>
                      </w:pPr>
                    </w:p>
                    <w:p w:rsidR="00704897" w:rsidRPr="00704897" w:rsidRDefault="00704897" w:rsidP="00E2463D">
                      <w:pPr>
                        <w:spacing w:line="360" w:lineRule="auto"/>
                        <w:jc w:val="center"/>
                        <w:rPr>
                          <w:b/>
                          <w:sz w:val="24"/>
                          <w:szCs w:val="24"/>
                        </w:rPr>
                      </w:pPr>
                      <w:r>
                        <w:rPr>
                          <w:b/>
                          <w:sz w:val="24"/>
                          <w:szCs w:val="24"/>
                        </w:rPr>
                        <w:t>If you print any information from your record, it is also your responsibility to keep it secure. We recommend that you do not make copies at all.</w:t>
                      </w:r>
                    </w:p>
                    <w:p w:rsidR="00A633B0" w:rsidRDefault="00A633B0"/>
                    <w:p w:rsidR="00704897" w:rsidRDefault="00704897"/>
                  </w:txbxContent>
                </v:textbox>
              </v:shape>
            </w:pict>
          </mc:Fallback>
        </mc:AlternateContent>
      </w:r>
    </w:p>
    <w:p w:rsidR="00A633B0" w:rsidRDefault="00A633B0"/>
    <w:p w:rsidR="000E72C5" w:rsidRDefault="000E72C5" w:rsidP="004F7964">
      <w:pPr>
        <w:jc w:val="center"/>
      </w:pPr>
    </w:p>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r>
        <w:rPr>
          <w:noProof/>
          <w:lang w:eastAsia="en-GB"/>
        </w:rPr>
        <mc:AlternateContent>
          <mc:Choice Requires="wps">
            <w:drawing>
              <wp:anchor distT="0" distB="0" distL="114300" distR="114300" simplePos="0" relativeHeight="251668480" behindDoc="0" locked="0" layoutInCell="1" allowOverlap="1" wp14:anchorId="567D429B" wp14:editId="1E7124EE">
                <wp:simplePos x="0" y="0"/>
                <wp:positionH relativeFrom="column">
                  <wp:posOffset>-587375</wp:posOffset>
                </wp:positionH>
                <wp:positionV relativeFrom="paragraph">
                  <wp:posOffset>164465</wp:posOffset>
                </wp:positionV>
                <wp:extent cx="6941820" cy="2210435"/>
                <wp:effectExtent l="0" t="0" r="1143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210435"/>
                        </a:xfrm>
                        <a:prstGeom prst="rect">
                          <a:avLst/>
                        </a:prstGeom>
                        <a:solidFill>
                          <a:srgbClr val="FFFFFF"/>
                        </a:solidFill>
                        <a:ln w="19050">
                          <a:solidFill>
                            <a:srgbClr val="000000"/>
                          </a:solidFill>
                          <a:prstDash val="dash"/>
                          <a:miter lim="800000"/>
                          <a:headEnd/>
                          <a:tailEnd/>
                        </a:ln>
                      </wps:spPr>
                      <wps:txbx>
                        <w:txbxContent>
                          <w:p w:rsidR="00704897" w:rsidRDefault="00704897">
                            <w:pPr>
                              <w:rPr>
                                <w:b/>
                                <w:sz w:val="26"/>
                                <w:szCs w:val="26"/>
                                <w:u w:val="single"/>
                              </w:rPr>
                            </w:pPr>
                            <w:r w:rsidRPr="00704897">
                              <w:rPr>
                                <w:b/>
                                <w:sz w:val="26"/>
                                <w:szCs w:val="26"/>
                                <w:u w:val="single"/>
                              </w:rPr>
                              <w:t>THINGS TO CONSIDER:</w:t>
                            </w:r>
                          </w:p>
                          <w:p w:rsidR="00704897" w:rsidRDefault="00704897" w:rsidP="00704897">
                            <w:pPr>
                              <w:pStyle w:val="ListParagraph"/>
                              <w:numPr>
                                <w:ilvl w:val="0"/>
                                <w:numId w:val="1"/>
                              </w:numPr>
                              <w:rPr>
                                <w:sz w:val="26"/>
                                <w:szCs w:val="26"/>
                              </w:rPr>
                            </w:pPr>
                            <w:r w:rsidRPr="00704897">
                              <w:rPr>
                                <w:b/>
                                <w:sz w:val="26"/>
                                <w:szCs w:val="26"/>
                                <w:u w:val="single"/>
                              </w:rPr>
                              <w:t>Forgotten history</w:t>
                            </w:r>
                            <w:r>
                              <w:rPr>
                                <w:sz w:val="26"/>
                                <w:szCs w:val="26"/>
                              </w:rPr>
                              <w:t>: there may be some things in your record you have forgotten.</w:t>
                            </w:r>
                          </w:p>
                          <w:p w:rsidR="00704897" w:rsidRDefault="00704897" w:rsidP="00704897">
                            <w:pPr>
                              <w:pStyle w:val="ListParagraph"/>
                              <w:numPr>
                                <w:ilvl w:val="0"/>
                                <w:numId w:val="1"/>
                              </w:numPr>
                              <w:rPr>
                                <w:sz w:val="26"/>
                                <w:szCs w:val="26"/>
                              </w:rPr>
                            </w:pPr>
                            <w:r w:rsidRPr="00704897">
                              <w:rPr>
                                <w:b/>
                                <w:sz w:val="26"/>
                                <w:szCs w:val="26"/>
                                <w:u w:val="single"/>
                              </w:rPr>
                              <w:t>Choosing to share your information with someone</w:t>
                            </w:r>
                            <w:r>
                              <w:rPr>
                                <w:sz w:val="26"/>
                                <w:szCs w:val="26"/>
                              </w:rPr>
                              <w:t>: It’s up to you but also your choice to keep the information safe and secure.</w:t>
                            </w:r>
                          </w:p>
                          <w:p w:rsidR="00704897" w:rsidRDefault="00704897" w:rsidP="00704897">
                            <w:pPr>
                              <w:pStyle w:val="ListParagraph"/>
                              <w:numPr>
                                <w:ilvl w:val="0"/>
                                <w:numId w:val="1"/>
                              </w:numPr>
                              <w:rPr>
                                <w:sz w:val="26"/>
                                <w:szCs w:val="26"/>
                              </w:rPr>
                            </w:pPr>
                            <w:r w:rsidRPr="00704897">
                              <w:rPr>
                                <w:b/>
                                <w:sz w:val="26"/>
                                <w:szCs w:val="26"/>
                                <w:u w:val="single"/>
                              </w:rPr>
                              <w:t>Misunderstood information:</w:t>
                            </w:r>
                            <w:r>
                              <w:rPr>
                                <w:sz w:val="26"/>
                                <w:szCs w:val="26"/>
                              </w:rPr>
                              <w:t xml:space="preserve"> your medical record is designed to be used by clinical professionals. If you require clarification please contact the surgery.</w:t>
                            </w:r>
                          </w:p>
                          <w:p w:rsidR="00704897" w:rsidRPr="00704897" w:rsidRDefault="00704897" w:rsidP="00704897">
                            <w:pPr>
                              <w:pStyle w:val="ListParagraph"/>
                              <w:numPr>
                                <w:ilvl w:val="0"/>
                                <w:numId w:val="1"/>
                              </w:numPr>
                              <w:rPr>
                                <w:sz w:val="26"/>
                                <w:szCs w:val="26"/>
                              </w:rPr>
                            </w:pPr>
                            <w:r w:rsidRPr="00704897">
                              <w:rPr>
                                <w:b/>
                                <w:sz w:val="26"/>
                                <w:szCs w:val="26"/>
                                <w:u w:val="single"/>
                              </w:rPr>
                              <w:t>Information about someone else</w:t>
                            </w:r>
                            <w:r>
                              <w:rPr>
                                <w:sz w:val="26"/>
                                <w:szCs w:val="26"/>
                              </w:rPr>
                              <w:t>: If you spot something in the record that is not about you please log out immediately and contact the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25pt;margin-top:12.95pt;width:546.6pt;height:17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" strokeweight="1.5pt">
                <v:stroke dashstyle="dash"/>
                <v:textbox>
                  <w:txbxContent>
                    <w:p w:rsidR="00704897" w:rsidRDefault="00704897">
                      <w:pPr>
                        <w:rPr>
                          <w:b/>
                          <w:sz w:val="26"/>
                          <w:szCs w:val="26"/>
                          <w:u w:val="single"/>
                        </w:rPr>
                      </w:pPr>
                      <w:r w:rsidRPr="00704897">
                        <w:rPr>
                          <w:b/>
                          <w:sz w:val="26"/>
                          <w:szCs w:val="26"/>
                          <w:u w:val="single"/>
                        </w:rPr>
                        <w:t>THINGS TO CONSIDER:</w:t>
                      </w:r>
                    </w:p>
                    <w:p w:rsidR="00704897" w:rsidRDefault="00704897" w:rsidP="00704897">
                      <w:pPr>
                        <w:pStyle w:val="ListParagraph"/>
                        <w:numPr>
                          <w:ilvl w:val="0"/>
                          <w:numId w:val="1"/>
                        </w:numPr>
                        <w:rPr>
                          <w:sz w:val="26"/>
                          <w:szCs w:val="26"/>
                        </w:rPr>
                      </w:pPr>
                      <w:r w:rsidRPr="00704897">
                        <w:rPr>
                          <w:b/>
                          <w:sz w:val="26"/>
                          <w:szCs w:val="26"/>
                          <w:u w:val="single"/>
                        </w:rPr>
                        <w:t>Forgotten history</w:t>
                      </w:r>
                      <w:r>
                        <w:rPr>
                          <w:sz w:val="26"/>
                          <w:szCs w:val="26"/>
                        </w:rPr>
                        <w:t>: there may be some things in your record you have forgotten.</w:t>
                      </w:r>
                    </w:p>
                    <w:p w:rsidR="00704897" w:rsidRDefault="00704897" w:rsidP="00704897">
                      <w:pPr>
                        <w:pStyle w:val="ListParagraph"/>
                        <w:numPr>
                          <w:ilvl w:val="0"/>
                          <w:numId w:val="1"/>
                        </w:numPr>
                        <w:rPr>
                          <w:sz w:val="26"/>
                          <w:szCs w:val="26"/>
                        </w:rPr>
                      </w:pPr>
                      <w:r w:rsidRPr="00704897">
                        <w:rPr>
                          <w:b/>
                          <w:sz w:val="26"/>
                          <w:szCs w:val="26"/>
                          <w:u w:val="single"/>
                        </w:rPr>
                        <w:t>Choosing to share your information with someone</w:t>
                      </w:r>
                      <w:r>
                        <w:rPr>
                          <w:sz w:val="26"/>
                          <w:szCs w:val="26"/>
                        </w:rPr>
                        <w:t>: It’s up to you but also your choice to keep the information safe and secure.</w:t>
                      </w:r>
                    </w:p>
                    <w:p w:rsidR="00704897" w:rsidRDefault="00704897" w:rsidP="00704897">
                      <w:pPr>
                        <w:pStyle w:val="ListParagraph"/>
                        <w:numPr>
                          <w:ilvl w:val="0"/>
                          <w:numId w:val="1"/>
                        </w:numPr>
                        <w:rPr>
                          <w:sz w:val="26"/>
                          <w:szCs w:val="26"/>
                        </w:rPr>
                      </w:pPr>
                      <w:r w:rsidRPr="00704897">
                        <w:rPr>
                          <w:b/>
                          <w:sz w:val="26"/>
                          <w:szCs w:val="26"/>
                          <w:u w:val="single"/>
                        </w:rPr>
                        <w:t>Misunderstood information:</w:t>
                      </w:r>
                      <w:r>
                        <w:rPr>
                          <w:sz w:val="26"/>
                          <w:szCs w:val="26"/>
                        </w:rPr>
                        <w:t xml:space="preserve"> your medical record is designed to be used by clinical professionals. If you require clarification please contact the surgery.</w:t>
                      </w:r>
                    </w:p>
                    <w:p w:rsidR="00704897" w:rsidRPr="00704897" w:rsidRDefault="00704897" w:rsidP="00704897">
                      <w:pPr>
                        <w:pStyle w:val="ListParagraph"/>
                        <w:numPr>
                          <w:ilvl w:val="0"/>
                          <w:numId w:val="1"/>
                        </w:numPr>
                        <w:rPr>
                          <w:sz w:val="26"/>
                          <w:szCs w:val="26"/>
                        </w:rPr>
                      </w:pPr>
                      <w:r w:rsidRPr="00704897">
                        <w:rPr>
                          <w:b/>
                          <w:sz w:val="26"/>
                          <w:szCs w:val="26"/>
                          <w:u w:val="single"/>
                        </w:rPr>
                        <w:t>Information about someone else</w:t>
                      </w:r>
                      <w:r>
                        <w:rPr>
                          <w:sz w:val="26"/>
                          <w:szCs w:val="26"/>
                        </w:rPr>
                        <w:t>: If you spot something in the record that is not about you please log out immediately and contact the practice.</w:t>
                      </w:r>
                    </w:p>
                  </w:txbxContent>
                </v:textbox>
              </v:shape>
            </w:pict>
          </mc:Fallback>
        </mc:AlternateContent>
      </w:r>
    </w:p>
    <w:p w:rsidR="000E72C5" w:rsidRPr="000E72C5" w:rsidRDefault="000E72C5" w:rsidP="000E72C5"/>
    <w:p w:rsidR="000E72C5" w:rsidRPr="000E72C5" w:rsidRDefault="000E72C5" w:rsidP="000E72C5"/>
    <w:p w:rsidR="000E72C5" w:rsidRPr="000E72C5" w:rsidRDefault="000E72C5" w:rsidP="000E72C5"/>
    <w:p w:rsidR="000E72C5" w:rsidRPr="000E72C5" w:rsidRDefault="000E72C5" w:rsidP="000E72C5"/>
    <w:p w:rsidR="000E72C5" w:rsidRDefault="000E72C5" w:rsidP="000E72C5"/>
    <w:p w:rsidR="00A633B0" w:rsidRDefault="00A633B0" w:rsidP="000E72C5"/>
    <w:p w:rsidR="000E72C5" w:rsidRPr="000E72C5" w:rsidRDefault="000E72C5" w:rsidP="000E72C5">
      <w:pPr>
        <w:rPr>
          <w:b/>
          <w:sz w:val="32"/>
          <w:u w:val="single"/>
        </w:rPr>
      </w:pPr>
      <w:bookmarkStart w:id="0" w:name="_GoBack"/>
      <w:r w:rsidRPr="000E72C5">
        <w:rPr>
          <w:b/>
          <w:sz w:val="32"/>
          <w:u w:val="single"/>
        </w:rPr>
        <w:lastRenderedPageBreak/>
        <w:t>Guide to viewing your Medical Records:</w:t>
      </w:r>
    </w:p>
    <w:tbl>
      <w:tblPr>
        <w:tblStyle w:val="TableGrid"/>
        <w:tblW w:w="0" w:type="auto"/>
        <w:tblLook w:val="04A0" w:firstRow="1" w:lastRow="0" w:firstColumn="1" w:lastColumn="0" w:noHBand="0" w:noVBand="1"/>
      </w:tblPr>
      <w:tblGrid>
        <w:gridCol w:w="2843"/>
        <w:gridCol w:w="6377"/>
      </w:tblGrid>
      <w:tr w:rsidR="000E72C5" w:rsidTr="000E72C5">
        <w:trPr>
          <w:trHeight w:val="1900"/>
        </w:trPr>
        <w:tc>
          <w:tcPr>
            <w:tcW w:w="2843" w:type="dxa"/>
            <w:shd w:val="clear" w:color="auto" w:fill="auto"/>
          </w:tcPr>
          <w:bookmarkEnd w:id="0"/>
          <w:p w:rsidR="000E72C5" w:rsidRPr="00D2247A" w:rsidRDefault="000E72C5" w:rsidP="007656ED">
            <w:pPr>
              <w:pStyle w:val="Default"/>
              <w:rPr>
                <w:rFonts w:asciiTheme="minorHAnsi" w:hAnsiTheme="minorHAnsi"/>
                <w:b/>
                <w:u w:val="single"/>
              </w:rPr>
            </w:pPr>
            <w:r w:rsidRPr="00D2247A">
              <w:rPr>
                <w:rFonts w:asciiTheme="minorHAnsi" w:hAnsiTheme="minorHAnsi"/>
                <w:b/>
                <w:u w:val="single"/>
              </w:rPr>
              <w:t>Medications</w:t>
            </w:r>
          </w:p>
          <w:p w:rsidR="000E72C5" w:rsidRDefault="000E72C5" w:rsidP="007656ED">
            <w:pPr>
              <w:pStyle w:val="Default"/>
              <w:rPr>
                <w:rFonts w:asciiTheme="minorHAnsi" w:hAnsiTheme="minorHAnsi"/>
              </w:rPr>
            </w:pPr>
          </w:p>
        </w:tc>
        <w:tc>
          <w:tcPr>
            <w:tcW w:w="6377" w:type="dxa"/>
          </w:tcPr>
          <w:p w:rsidR="000E72C5" w:rsidRDefault="000E72C5" w:rsidP="007656ED">
            <w:pPr>
              <w:pStyle w:val="Default"/>
              <w:spacing w:line="276" w:lineRule="auto"/>
              <w:rPr>
                <w:rFonts w:asciiTheme="minorHAnsi" w:hAnsiTheme="minorHAnsi"/>
              </w:rPr>
            </w:pPr>
            <w:r w:rsidRPr="00A105B2">
              <w:rPr>
                <w:rFonts w:asciiTheme="minorHAnsi" w:hAnsiTheme="minorHAnsi"/>
              </w:rPr>
              <w:t xml:space="preserve">You will be able to see all the </w:t>
            </w:r>
            <w:r>
              <w:rPr>
                <w:rFonts w:asciiTheme="minorHAnsi" w:hAnsiTheme="minorHAnsi"/>
              </w:rPr>
              <w:t xml:space="preserve">repeat </w:t>
            </w:r>
            <w:r w:rsidRPr="00A105B2">
              <w:rPr>
                <w:rFonts w:asciiTheme="minorHAnsi" w:hAnsiTheme="minorHAnsi"/>
              </w:rPr>
              <w:t xml:space="preserve">medications. If you want to request any repeat medication you will be able to do so </w:t>
            </w:r>
            <w:r>
              <w:rPr>
                <w:rFonts w:asciiTheme="minorHAnsi" w:hAnsiTheme="minorHAnsi"/>
              </w:rPr>
              <w:t>through patient access</w:t>
            </w:r>
            <w:r w:rsidRPr="00A105B2">
              <w:rPr>
                <w:rFonts w:asciiTheme="minorHAnsi" w:hAnsiTheme="minorHAnsi"/>
              </w:rPr>
              <w:t>.</w:t>
            </w:r>
          </w:p>
          <w:p w:rsidR="000E72C5" w:rsidRPr="00A105B2" w:rsidRDefault="000E72C5" w:rsidP="007656ED">
            <w:pPr>
              <w:pStyle w:val="Default"/>
              <w:spacing w:line="276" w:lineRule="auto"/>
              <w:rPr>
                <w:rFonts w:asciiTheme="minorHAnsi" w:hAnsiTheme="minorHAnsi"/>
              </w:rPr>
            </w:pPr>
            <w:r w:rsidRPr="00A105B2">
              <w:rPr>
                <w:rFonts w:asciiTheme="minorHAnsi" w:hAnsiTheme="minorHAnsi"/>
              </w:rPr>
              <w:t xml:space="preserve"> </w:t>
            </w:r>
          </w:p>
          <w:p w:rsidR="000E72C5" w:rsidRDefault="000E72C5" w:rsidP="007656ED">
            <w:pPr>
              <w:pStyle w:val="Default"/>
              <w:spacing w:line="276" w:lineRule="auto"/>
              <w:rPr>
                <w:rFonts w:asciiTheme="minorHAnsi" w:hAnsiTheme="minorHAnsi"/>
              </w:rPr>
            </w:pPr>
          </w:p>
        </w:tc>
      </w:tr>
      <w:tr w:rsidR="000E72C5" w:rsidTr="000E72C5">
        <w:trPr>
          <w:trHeight w:val="1121"/>
        </w:trPr>
        <w:tc>
          <w:tcPr>
            <w:tcW w:w="2843" w:type="dxa"/>
            <w:shd w:val="clear" w:color="auto" w:fill="FFFFFF" w:themeFill="background1"/>
          </w:tcPr>
          <w:p w:rsidR="000E72C5" w:rsidRPr="00D2247A" w:rsidRDefault="000E72C5" w:rsidP="007656ED">
            <w:pPr>
              <w:pStyle w:val="Default"/>
              <w:spacing w:line="276" w:lineRule="auto"/>
              <w:rPr>
                <w:rFonts w:asciiTheme="minorHAnsi" w:hAnsiTheme="minorHAnsi"/>
                <w:b/>
                <w:u w:val="single"/>
              </w:rPr>
            </w:pPr>
            <w:r w:rsidRPr="00D2247A">
              <w:rPr>
                <w:rFonts w:asciiTheme="minorHAnsi" w:hAnsiTheme="minorHAnsi"/>
                <w:b/>
                <w:u w:val="single"/>
              </w:rPr>
              <w:t>Allergies / Adverse reactions</w:t>
            </w:r>
          </w:p>
          <w:p w:rsidR="000E72C5" w:rsidRDefault="000E72C5" w:rsidP="007656ED">
            <w:pPr>
              <w:pStyle w:val="Default"/>
              <w:rPr>
                <w:rFonts w:asciiTheme="minorHAnsi" w:hAnsiTheme="minorHAnsi"/>
              </w:rPr>
            </w:pPr>
          </w:p>
        </w:tc>
        <w:tc>
          <w:tcPr>
            <w:tcW w:w="6377" w:type="dxa"/>
          </w:tcPr>
          <w:p w:rsidR="000E72C5" w:rsidRDefault="000E72C5" w:rsidP="007656ED">
            <w:pPr>
              <w:pStyle w:val="Default"/>
              <w:spacing w:line="276" w:lineRule="auto"/>
              <w:rPr>
                <w:rFonts w:asciiTheme="minorHAnsi" w:hAnsiTheme="minorHAnsi"/>
              </w:rPr>
            </w:pPr>
            <w:r w:rsidRPr="00A105B2">
              <w:rPr>
                <w:rFonts w:asciiTheme="minorHAnsi" w:hAnsiTheme="minorHAnsi"/>
              </w:rPr>
              <w:t xml:space="preserve">You will be able to see what allergies you suffer from and what if any adverse reactions you have had (i.e. to medication). </w:t>
            </w:r>
          </w:p>
          <w:p w:rsidR="000E72C5" w:rsidRDefault="000E72C5" w:rsidP="007656ED">
            <w:pPr>
              <w:pStyle w:val="Default"/>
              <w:spacing w:line="276" w:lineRule="auto"/>
              <w:rPr>
                <w:rFonts w:asciiTheme="minorHAnsi" w:hAnsiTheme="minorHAnsi"/>
              </w:rPr>
            </w:pPr>
          </w:p>
        </w:tc>
      </w:tr>
      <w:tr w:rsidR="000E72C5" w:rsidTr="000E72C5">
        <w:trPr>
          <w:trHeight w:val="1145"/>
        </w:trPr>
        <w:tc>
          <w:tcPr>
            <w:tcW w:w="2843" w:type="dxa"/>
            <w:shd w:val="clear" w:color="auto" w:fill="auto"/>
          </w:tcPr>
          <w:p w:rsidR="000E72C5" w:rsidRPr="00D2247A" w:rsidRDefault="000E72C5" w:rsidP="007656ED">
            <w:pPr>
              <w:pStyle w:val="Default"/>
              <w:spacing w:line="360" w:lineRule="auto"/>
              <w:rPr>
                <w:rFonts w:asciiTheme="minorHAnsi" w:hAnsiTheme="minorHAnsi"/>
                <w:b/>
                <w:u w:val="single"/>
              </w:rPr>
            </w:pPr>
            <w:r w:rsidRPr="00D2247A">
              <w:rPr>
                <w:rFonts w:asciiTheme="minorHAnsi" w:hAnsiTheme="minorHAnsi"/>
                <w:b/>
                <w:u w:val="single"/>
              </w:rPr>
              <w:t>Immunisations</w:t>
            </w:r>
          </w:p>
          <w:p w:rsidR="000E72C5" w:rsidRPr="00D2247A" w:rsidRDefault="000E72C5" w:rsidP="007656ED">
            <w:pPr>
              <w:pStyle w:val="Default"/>
              <w:spacing w:line="360" w:lineRule="auto"/>
              <w:rPr>
                <w:rFonts w:asciiTheme="minorHAnsi" w:hAnsiTheme="minorHAnsi"/>
                <w:u w:val="single"/>
              </w:rPr>
            </w:pPr>
          </w:p>
        </w:tc>
        <w:tc>
          <w:tcPr>
            <w:tcW w:w="6377" w:type="dxa"/>
          </w:tcPr>
          <w:p w:rsidR="000E72C5" w:rsidRDefault="000E72C5" w:rsidP="007656ED">
            <w:pPr>
              <w:pStyle w:val="Default"/>
              <w:spacing w:line="276" w:lineRule="auto"/>
              <w:rPr>
                <w:rFonts w:asciiTheme="minorHAnsi" w:hAnsiTheme="minorHAnsi"/>
              </w:rPr>
            </w:pPr>
            <w:r w:rsidRPr="00A105B2">
              <w:rPr>
                <w:rFonts w:asciiTheme="minorHAnsi" w:hAnsiTheme="minorHAnsi"/>
              </w:rPr>
              <w:t xml:space="preserve">You will be able to see what immunisations/vaccinations you have had and the date which you had it. </w:t>
            </w:r>
          </w:p>
          <w:p w:rsidR="000E72C5" w:rsidRDefault="000E72C5" w:rsidP="007656ED">
            <w:pPr>
              <w:pStyle w:val="Default"/>
              <w:spacing w:line="276" w:lineRule="auto"/>
              <w:rPr>
                <w:rFonts w:asciiTheme="minorHAnsi" w:hAnsiTheme="minorHAnsi"/>
              </w:rPr>
            </w:pPr>
          </w:p>
        </w:tc>
      </w:tr>
      <w:tr w:rsidR="000E72C5" w:rsidTr="000E72C5">
        <w:trPr>
          <w:trHeight w:val="3021"/>
        </w:trPr>
        <w:tc>
          <w:tcPr>
            <w:tcW w:w="2843" w:type="dxa"/>
            <w:shd w:val="clear" w:color="auto" w:fill="FFFFFF" w:themeFill="background1"/>
          </w:tcPr>
          <w:p w:rsidR="000E72C5" w:rsidRPr="00D2247A" w:rsidRDefault="000E72C5" w:rsidP="007656ED">
            <w:pPr>
              <w:pStyle w:val="Default"/>
              <w:spacing w:line="360" w:lineRule="auto"/>
              <w:rPr>
                <w:rFonts w:asciiTheme="minorHAnsi" w:hAnsiTheme="minorHAnsi"/>
                <w:b/>
                <w:u w:val="single"/>
              </w:rPr>
            </w:pPr>
            <w:r w:rsidRPr="00D2247A">
              <w:rPr>
                <w:rFonts w:asciiTheme="minorHAnsi" w:hAnsiTheme="minorHAnsi"/>
                <w:b/>
                <w:u w:val="single"/>
              </w:rPr>
              <w:t>Test Results</w:t>
            </w:r>
          </w:p>
          <w:p w:rsidR="000E72C5" w:rsidRPr="00D2247A" w:rsidRDefault="000E72C5" w:rsidP="007656ED">
            <w:pPr>
              <w:pStyle w:val="Default"/>
              <w:spacing w:line="360" w:lineRule="auto"/>
              <w:rPr>
                <w:rFonts w:asciiTheme="minorHAnsi" w:hAnsiTheme="minorHAnsi"/>
                <w:u w:val="single"/>
              </w:rPr>
            </w:pPr>
          </w:p>
        </w:tc>
        <w:tc>
          <w:tcPr>
            <w:tcW w:w="6377" w:type="dxa"/>
          </w:tcPr>
          <w:p w:rsidR="000E72C5" w:rsidRDefault="000E72C5" w:rsidP="007656ED">
            <w:pPr>
              <w:pStyle w:val="Default"/>
              <w:spacing w:line="276" w:lineRule="auto"/>
              <w:jc w:val="both"/>
            </w:pPr>
            <w:r w:rsidRPr="00A105B2">
              <w:rPr>
                <w:rFonts w:asciiTheme="minorHAnsi" w:hAnsiTheme="minorHAnsi"/>
              </w:rPr>
              <w:t>Y</w:t>
            </w:r>
            <w:r>
              <w:rPr>
                <w:rFonts w:asciiTheme="minorHAnsi" w:hAnsiTheme="minorHAnsi"/>
              </w:rPr>
              <w:t>ou will be able to see all your previous test results. You will not be able to view any results that are ‘provisional’; this means that the GP has not yet viewed the result and commented on it.</w:t>
            </w:r>
            <w:r w:rsidRPr="00B828D1">
              <w:t xml:space="preserve"> </w:t>
            </w:r>
            <w:r w:rsidRPr="00B828D1">
              <w:rPr>
                <w:rFonts w:asciiTheme="minorHAnsi" w:hAnsiTheme="minorHAnsi"/>
              </w:rPr>
              <w:t xml:space="preserve">If your GP has </w:t>
            </w:r>
            <w:r>
              <w:rPr>
                <w:rFonts w:asciiTheme="minorHAnsi" w:hAnsiTheme="minorHAnsi"/>
              </w:rPr>
              <w:t>given you access to test results</w:t>
            </w:r>
            <w:r w:rsidRPr="00B828D1">
              <w:rPr>
                <w:rFonts w:asciiTheme="minorHAnsi" w:hAnsiTheme="minorHAnsi"/>
              </w:rPr>
              <w:t>, you may see something that you find upsetting. This may occur before you have spoken to your doctor or while the surgery is closed and you cannot contact them.</w:t>
            </w:r>
          </w:p>
          <w:p w:rsidR="000E72C5" w:rsidRDefault="000E72C5" w:rsidP="007656ED">
            <w:pPr>
              <w:pStyle w:val="Default"/>
              <w:spacing w:line="276" w:lineRule="auto"/>
              <w:rPr>
                <w:rFonts w:asciiTheme="minorHAnsi" w:hAnsiTheme="minorHAnsi"/>
              </w:rPr>
            </w:pPr>
          </w:p>
        </w:tc>
      </w:tr>
      <w:tr w:rsidR="000E72C5" w:rsidTr="000E72C5">
        <w:trPr>
          <w:trHeight w:val="1145"/>
        </w:trPr>
        <w:tc>
          <w:tcPr>
            <w:tcW w:w="2843" w:type="dxa"/>
            <w:shd w:val="clear" w:color="auto" w:fill="auto"/>
          </w:tcPr>
          <w:p w:rsidR="000E72C5" w:rsidRPr="00D2247A" w:rsidRDefault="000E72C5" w:rsidP="007656ED">
            <w:pPr>
              <w:pStyle w:val="Default"/>
              <w:spacing w:line="360" w:lineRule="auto"/>
              <w:rPr>
                <w:rFonts w:asciiTheme="minorHAnsi" w:hAnsiTheme="minorHAnsi"/>
                <w:b/>
                <w:u w:val="single"/>
              </w:rPr>
            </w:pPr>
            <w:r w:rsidRPr="00D2247A">
              <w:rPr>
                <w:rFonts w:asciiTheme="minorHAnsi" w:hAnsiTheme="minorHAnsi"/>
                <w:b/>
                <w:u w:val="single"/>
              </w:rPr>
              <w:t>Problems</w:t>
            </w:r>
          </w:p>
          <w:p w:rsidR="000E72C5" w:rsidRPr="00D2247A" w:rsidRDefault="000E72C5" w:rsidP="007656ED">
            <w:pPr>
              <w:pStyle w:val="Default"/>
              <w:spacing w:line="360" w:lineRule="auto"/>
              <w:rPr>
                <w:rFonts w:asciiTheme="minorHAnsi" w:hAnsiTheme="minorHAnsi"/>
                <w:u w:val="single"/>
              </w:rPr>
            </w:pPr>
          </w:p>
        </w:tc>
        <w:tc>
          <w:tcPr>
            <w:tcW w:w="6377" w:type="dxa"/>
          </w:tcPr>
          <w:p w:rsidR="000E72C5" w:rsidRDefault="000E72C5" w:rsidP="007656ED">
            <w:pPr>
              <w:pStyle w:val="Default"/>
              <w:spacing w:line="276" w:lineRule="auto"/>
              <w:rPr>
                <w:rFonts w:asciiTheme="minorHAnsi" w:hAnsiTheme="minorHAnsi"/>
              </w:rPr>
            </w:pPr>
            <w:r w:rsidRPr="00A105B2">
              <w:rPr>
                <w:rFonts w:asciiTheme="minorHAnsi" w:hAnsiTheme="minorHAnsi"/>
              </w:rPr>
              <w:t>Y</w:t>
            </w:r>
            <w:r>
              <w:rPr>
                <w:rFonts w:asciiTheme="minorHAnsi" w:hAnsiTheme="minorHAnsi"/>
              </w:rPr>
              <w:t>ou will be able to see any</w:t>
            </w:r>
            <w:r>
              <w:rPr>
                <w:rFonts w:asciiTheme="minorHAnsi" w:hAnsiTheme="minorHAnsi"/>
                <w:b/>
              </w:rPr>
              <w:t xml:space="preserve"> </w:t>
            </w:r>
            <w:r w:rsidRPr="00736CFA">
              <w:rPr>
                <w:rFonts w:asciiTheme="minorHAnsi" w:hAnsiTheme="minorHAnsi"/>
              </w:rPr>
              <w:t>‘problems’</w:t>
            </w:r>
            <w:r>
              <w:rPr>
                <w:rFonts w:asciiTheme="minorHAnsi" w:hAnsiTheme="minorHAnsi"/>
              </w:rPr>
              <w:t xml:space="preserve"> and ‘conditions’</w:t>
            </w:r>
            <w:r w:rsidRPr="00736CFA">
              <w:rPr>
                <w:rFonts w:asciiTheme="minorHAnsi" w:hAnsiTheme="minorHAnsi"/>
              </w:rPr>
              <w:t xml:space="preserve">. </w:t>
            </w:r>
            <w:r>
              <w:rPr>
                <w:rFonts w:asciiTheme="minorHAnsi" w:hAnsiTheme="minorHAnsi"/>
              </w:rPr>
              <w:t xml:space="preserve">You will not be able to view any ‘free text’ within your medical record. </w:t>
            </w:r>
          </w:p>
          <w:p w:rsidR="000E72C5" w:rsidRDefault="000E72C5" w:rsidP="007656ED">
            <w:pPr>
              <w:pStyle w:val="Default"/>
              <w:spacing w:line="276" w:lineRule="auto"/>
              <w:rPr>
                <w:rFonts w:asciiTheme="minorHAnsi" w:hAnsiTheme="minorHAnsi"/>
              </w:rPr>
            </w:pPr>
          </w:p>
        </w:tc>
      </w:tr>
      <w:tr w:rsidR="000E72C5" w:rsidTr="000E72C5">
        <w:trPr>
          <w:trHeight w:val="1900"/>
        </w:trPr>
        <w:tc>
          <w:tcPr>
            <w:tcW w:w="2843" w:type="dxa"/>
            <w:shd w:val="clear" w:color="auto" w:fill="FFFFFF" w:themeFill="background1"/>
          </w:tcPr>
          <w:p w:rsidR="000E72C5" w:rsidRPr="00D2247A" w:rsidRDefault="000E72C5" w:rsidP="007656ED">
            <w:pPr>
              <w:pStyle w:val="Default"/>
              <w:spacing w:line="360" w:lineRule="auto"/>
              <w:rPr>
                <w:rFonts w:asciiTheme="minorHAnsi" w:hAnsiTheme="minorHAnsi"/>
                <w:u w:val="single"/>
              </w:rPr>
            </w:pPr>
            <w:r w:rsidRPr="00D2247A">
              <w:rPr>
                <w:rFonts w:asciiTheme="minorHAnsi" w:hAnsiTheme="minorHAnsi"/>
                <w:b/>
                <w:bCs/>
                <w:u w:val="single"/>
              </w:rPr>
              <w:t>Misfiled information and/or Errors</w:t>
            </w:r>
          </w:p>
          <w:p w:rsidR="000E72C5" w:rsidRPr="00D2247A" w:rsidRDefault="000E72C5" w:rsidP="007656ED">
            <w:pPr>
              <w:pStyle w:val="Default"/>
              <w:spacing w:line="360" w:lineRule="auto"/>
              <w:rPr>
                <w:rFonts w:asciiTheme="minorHAnsi" w:hAnsiTheme="minorHAnsi"/>
                <w:b/>
                <w:u w:val="single"/>
              </w:rPr>
            </w:pPr>
          </w:p>
        </w:tc>
        <w:tc>
          <w:tcPr>
            <w:tcW w:w="6377" w:type="dxa"/>
          </w:tcPr>
          <w:p w:rsidR="000E72C5" w:rsidRDefault="000E72C5" w:rsidP="007656ED">
            <w:pPr>
              <w:pStyle w:val="Default"/>
              <w:spacing w:line="276" w:lineRule="auto"/>
              <w:rPr>
                <w:rFonts w:asciiTheme="minorHAnsi" w:hAnsiTheme="minorHAnsi"/>
              </w:rPr>
            </w:pPr>
            <w:r w:rsidRPr="00A105B2">
              <w:rPr>
                <w:rFonts w:asciiTheme="minorHAnsi" w:hAnsiTheme="minorHAnsi"/>
              </w:rPr>
              <w:t xml:space="preserve">All attempts are made to ensure your medical records are correct, however if you find any information which has been misfiled or find any errors, please contact the surgery as soon as possible. </w:t>
            </w:r>
          </w:p>
          <w:p w:rsidR="000E72C5" w:rsidRPr="00A105B2" w:rsidRDefault="000E72C5" w:rsidP="007656ED">
            <w:pPr>
              <w:pStyle w:val="Default"/>
              <w:spacing w:line="276" w:lineRule="auto"/>
              <w:rPr>
                <w:rFonts w:asciiTheme="minorHAnsi" w:hAnsiTheme="minorHAnsi"/>
              </w:rPr>
            </w:pPr>
          </w:p>
        </w:tc>
      </w:tr>
      <w:tr w:rsidR="000E72C5" w:rsidTr="000E72C5">
        <w:trPr>
          <w:trHeight w:val="2290"/>
        </w:trPr>
        <w:tc>
          <w:tcPr>
            <w:tcW w:w="2843" w:type="dxa"/>
            <w:shd w:val="clear" w:color="auto" w:fill="auto"/>
          </w:tcPr>
          <w:p w:rsidR="000E72C5" w:rsidRPr="00D2247A" w:rsidRDefault="000E72C5" w:rsidP="007656ED">
            <w:pPr>
              <w:pStyle w:val="Default"/>
              <w:spacing w:line="360" w:lineRule="auto"/>
              <w:rPr>
                <w:rFonts w:asciiTheme="minorHAnsi" w:hAnsiTheme="minorHAnsi"/>
                <w:u w:val="single"/>
              </w:rPr>
            </w:pPr>
            <w:r w:rsidRPr="00D2247A">
              <w:rPr>
                <w:rFonts w:asciiTheme="minorHAnsi" w:hAnsiTheme="minorHAnsi"/>
                <w:b/>
                <w:bCs/>
                <w:u w:val="single"/>
              </w:rPr>
              <w:t>Inappropriate use</w:t>
            </w:r>
          </w:p>
          <w:p w:rsidR="000E72C5" w:rsidRPr="00D2247A" w:rsidRDefault="000E72C5" w:rsidP="007656ED">
            <w:pPr>
              <w:pStyle w:val="Default"/>
              <w:spacing w:line="360" w:lineRule="auto"/>
              <w:rPr>
                <w:rFonts w:asciiTheme="minorHAnsi" w:hAnsiTheme="minorHAnsi"/>
                <w:u w:val="single"/>
              </w:rPr>
            </w:pPr>
          </w:p>
        </w:tc>
        <w:tc>
          <w:tcPr>
            <w:tcW w:w="6377" w:type="dxa"/>
          </w:tcPr>
          <w:p w:rsidR="000E72C5" w:rsidRPr="00A105B2" w:rsidRDefault="000E72C5" w:rsidP="007656ED">
            <w:pPr>
              <w:pStyle w:val="Default"/>
              <w:spacing w:line="276" w:lineRule="auto"/>
              <w:rPr>
                <w:rFonts w:asciiTheme="minorHAnsi" w:hAnsiTheme="minorHAnsi"/>
              </w:rPr>
            </w:pPr>
            <w:r w:rsidRPr="00A105B2">
              <w:rPr>
                <w:rFonts w:asciiTheme="minorHAnsi" w:hAnsiTheme="minorHAnsi"/>
              </w:rPr>
              <w:t xml:space="preserve">We would consider inappropriate use not attending booked appointments, booking for other members using your name, consistently booking inappropriate appointments with members of our team; all of which will result in your access being removed. </w:t>
            </w:r>
            <w:r>
              <w:rPr>
                <w:rFonts w:asciiTheme="minorHAnsi" w:hAnsiTheme="minorHAnsi"/>
              </w:rPr>
              <w:t xml:space="preserve"> </w:t>
            </w:r>
          </w:p>
          <w:p w:rsidR="000E72C5" w:rsidRDefault="000E72C5" w:rsidP="007656ED">
            <w:pPr>
              <w:pStyle w:val="Default"/>
              <w:spacing w:line="276" w:lineRule="auto"/>
              <w:rPr>
                <w:rFonts w:asciiTheme="minorHAnsi" w:hAnsiTheme="minorHAnsi"/>
              </w:rPr>
            </w:pPr>
          </w:p>
        </w:tc>
      </w:tr>
    </w:tbl>
    <w:p w:rsidR="000E72C5" w:rsidRPr="000E72C5" w:rsidRDefault="000E72C5" w:rsidP="000E72C5"/>
    <w:sectPr w:rsidR="000E72C5" w:rsidRPr="000E72C5" w:rsidSect="00E2463D">
      <w:headerReference w:type="default" r:id="rId10"/>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1B" w:rsidRDefault="00FA291B" w:rsidP="00FA291B">
      <w:pPr>
        <w:spacing w:after="0" w:line="240" w:lineRule="auto"/>
      </w:pPr>
      <w:r>
        <w:separator/>
      </w:r>
    </w:p>
  </w:endnote>
  <w:endnote w:type="continuationSeparator" w:id="0">
    <w:p w:rsidR="00FA291B" w:rsidRDefault="00FA291B" w:rsidP="00F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Narrow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1B" w:rsidRDefault="00FA291B" w:rsidP="00FA291B">
      <w:pPr>
        <w:spacing w:after="0" w:line="240" w:lineRule="auto"/>
      </w:pPr>
      <w:r>
        <w:separator/>
      </w:r>
    </w:p>
  </w:footnote>
  <w:footnote w:type="continuationSeparator" w:id="0">
    <w:p w:rsidR="00FA291B" w:rsidRDefault="00FA291B" w:rsidP="00FA2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5" w:rsidRDefault="000E72C5">
    <w:pPr>
      <w:pStyle w:val="Header"/>
    </w:pPr>
    <w:r>
      <w:rPr>
        <w:b/>
        <w:noProof/>
        <w:sz w:val="28"/>
        <w:szCs w:val="24"/>
        <w:u w:val="single"/>
        <w:lang w:eastAsia="en-GB"/>
      </w:rPr>
      <w:drawing>
        <wp:anchor distT="0" distB="0" distL="114300" distR="114300" simplePos="0" relativeHeight="251661312" behindDoc="0" locked="0" layoutInCell="1" allowOverlap="1" wp14:anchorId="5BCF1BB2" wp14:editId="336673DA">
          <wp:simplePos x="0" y="0"/>
          <wp:positionH relativeFrom="column">
            <wp:posOffset>-512445</wp:posOffset>
          </wp:positionH>
          <wp:positionV relativeFrom="paragraph">
            <wp:posOffset>295910</wp:posOffset>
          </wp:positionV>
          <wp:extent cx="2449830" cy="387985"/>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10" t="14538" r="4662" b="24784"/>
                  <a:stretch/>
                </pic:blipFill>
                <pic:spPr bwMode="auto">
                  <a:xfrm>
                    <a:off x="0" y="0"/>
                    <a:ext cx="2449830" cy="387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othamNarrowBook" w:hAnsi="GothamNarrowBook"/>
        <w:noProof/>
        <w:color w:val="0079C1"/>
        <w:sz w:val="21"/>
        <w:szCs w:val="21"/>
        <w:lang w:eastAsia="en-GB"/>
      </w:rPr>
      <w:drawing>
        <wp:anchor distT="0" distB="0" distL="114300" distR="114300" simplePos="0" relativeHeight="251659264" behindDoc="0" locked="0" layoutInCell="1" allowOverlap="1" wp14:anchorId="3385BE5F" wp14:editId="2CE4FFA8">
          <wp:simplePos x="0" y="0"/>
          <wp:positionH relativeFrom="column">
            <wp:posOffset>3973830</wp:posOffset>
          </wp:positionH>
          <wp:positionV relativeFrom="paragraph">
            <wp:posOffset>184150</wp:posOffset>
          </wp:positionV>
          <wp:extent cx="2734310" cy="661035"/>
          <wp:effectExtent l="0" t="0" r="8890" b="5715"/>
          <wp:wrapSquare wrapText="bothSides"/>
          <wp:docPr id="12" name="Picture 12" descr="https://supportcentre.emishealth.com/wp-content/uploads/2018/04/feature9.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centre.emishealth.com/wp-content/uploads/2018/04/feature9.png">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11247" t="34156" r="18094" b="37037"/>
                  <a:stretch/>
                </pic:blipFill>
                <pic:spPr bwMode="auto">
                  <a:xfrm>
                    <a:off x="0" y="0"/>
                    <a:ext cx="2734310" cy="661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A160F"/>
    <w:multiLevelType w:val="hybridMultilevel"/>
    <w:tmpl w:val="CABE616A"/>
    <w:lvl w:ilvl="0" w:tplc="6D0835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06FFC"/>
    <w:multiLevelType w:val="hybridMultilevel"/>
    <w:tmpl w:val="E322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1B"/>
    <w:rsid w:val="0007362E"/>
    <w:rsid w:val="000E72C5"/>
    <w:rsid w:val="001D4CA1"/>
    <w:rsid w:val="0041748A"/>
    <w:rsid w:val="004F7964"/>
    <w:rsid w:val="00602239"/>
    <w:rsid w:val="0069413D"/>
    <w:rsid w:val="006976DF"/>
    <w:rsid w:val="00704897"/>
    <w:rsid w:val="00A633B0"/>
    <w:rsid w:val="00B36E22"/>
    <w:rsid w:val="00BB41A8"/>
    <w:rsid w:val="00E2463D"/>
    <w:rsid w:val="00FA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1B"/>
  </w:style>
  <w:style w:type="paragraph" w:styleId="Footer">
    <w:name w:val="footer"/>
    <w:basedOn w:val="Normal"/>
    <w:link w:val="FooterChar"/>
    <w:uiPriority w:val="99"/>
    <w:unhideWhenUsed/>
    <w:rsid w:val="00F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1B"/>
  </w:style>
  <w:style w:type="paragraph" w:styleId="BalloonText">
    <w:name w:val="Balloon Text"/>
    <w:basedOn w:val="Normal"/>
    <w:link w:val="BalloonTextChar"/>
    <w:uiPriority w:val="99"/>
    <w:semiHidden/>
    <w:unhideWhenUsed/>
    <w:rsid w:val="00A6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B0"/>
    <w:rPr>
      <w:rFonts w:ascii="Tahoma" w:hAnsi="Tahoma" w:cs="Tahoma"/>
      <w:sz w:val="16"/>
      <w:szCs w:val="16"/>
    </w:rPr>
  </w:style>
  <w:style w:type="paragraph" w:styleId="ListParagraph">
    <w:name w:val="List Paragraph"/>
    <w:basedOn w:val="Normal"/>
    <w:uiPriority w:val="34"/>
    <w:qFormat/>
    <w:rsid w:val="00704897"/>
    <w:pPr>
      <w:ind w:left="720"/>
      <w:contextualSpacing/>
    </w:pPr>
  </w:style>
  <w:style w:type="paragraph" w:customStyle="1" w:styleId="Default">
    <w:name w:val="Default"/>
    <w:rsid w:val="000E72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E72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1B"/>
  </w:style>
  <w:style w:type="paragraph" w:styleId="Footer">
    <w:name w:val="footer"/>
    <w:basedOn w:val="Normal"/>
    <w:link w:val="FooterChar"/>
    <w:uiPriority w:val="99"/>
    <w:unhideWhenUsed/>
    <w:rsid w:val="00F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1B"/>
  </w:style>
  <w:style w:type="paragraph" w:styleId="BalloonText">
    <w:name w:val="Balloon Text"/>
    <w:basedOn w:val="Normal"/>
    <w:link w:val="BalloonTextChar"/>
    <w:uiPriority w:val="99"/>
    <w:semiHidden/>
    <w:unhideWhenUsed/>
    <w:rsid w:val="00A63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3B0"/>
    <w:rPr>
      <w:rFonts w:ascii="Tahoma" w:hAnsi="Tahoma" w:cs="Tahoma"/>
      <w:sz w:val="16"/>
      <w:szCs w:val="16"/>
    </w:rPr>
  </w:style>
  <w:style w:type="paragraph" w:styleId="ListParagraph">
    <w:name w:val="List Paragraph"/>
    <w:basedOn w:val="Normal"/>
    <w:uiPriority w:val="34"/>
    <w:qFormat/>
    <w:rsid w:val="00704897"/>
    <w:pPr>
      <w:ind w:left="720"/>
      <w:contextualSpacing/>
    </w:pPr>
  </w:style>
  <w:style w:type="paragraph" w:customStyle="1" w:styleId="Default">
    <w:name w:val="Default"/>
    <w:rsid w:val="000E72C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E72C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centre.emishealth.com/help/patient-access/new-patient-access-serv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supportcentre.emishealth.com/help/patient-access/new-patient-access-service/"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NHS User</cp:lastModifiedBy>
  <cp:revision>5</cp:revision>
  <cp:lastPrinted>2018-04-09T13:14:00Z</cp:lastPrinted>
  <dcterms:created xsi:type="dcterms:W3CDTF">2016-02-12T14:25:00Z</dcterms:created>
  <dcterms:modified xsi:type="dcterms:W3CDTF">2018-10-15T13:32:00Z</dcterms:modified>
</cp:coreProperties>
</file>